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80" w:rsidRDefault="0041790E" w:rsidP="003058D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3058DD">
        <w:rPr>
          <w:rFonts w:ascii="Arial" w:hAnsi="Arial" w:cs="Arial"/>
          <w:b/>
          <w:sz w:val="32"/>
          <w:szCs w:val="32"/>
          <w:u w:val="single"/>
        </w:rPr>
        <w:t>Notice of tenancy database listing</w:t>
      </w:r>
    </w:p>
    <w:p w:rsidR="009F7780" w:rsidRPr="003058DD" w:rsidRDefault="009F778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(To be given to prospective tenants by the property manager / owner to comply with SS 458B, 459C of the Residential Tenancies and Rooming Accommodation Act 2008).</w:t>
      </w:r>
    </w:p>
    <w:p w:rsidR="00AC1BF1" w:rsidRDefault="00AC1BF1" w:rsidP="003058DD">
      <w:pPr>
        <w:jc w:val="center"/>
        <w:rPr>
          <w:rFonts w:ascii="Arial" w:hAnsi="Arial" w:cs="Arial"/>
          <w:sz w:val="24"/>
          <w:szCs w:val="24"/>
        </w:rPr>
      </w:pPr>
    </w:p>
    <w:p w:rsidR="0041790E" w:rsidRDefault="00AC1BF1" w:rsidP="00AC1B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41790E">
        <w:rPr>
          <w:rFonts w:ascii="Arial" w:hAnsi="Arial" w:cs="Arial"/>
          <w:sz w:val="24"/>
          <w:szCs w:val="24"/>
        </w:rPr>
        <w:t xml:space="preserve">u were previously advised that </w:t>
      </w:r>
      <w:r w:rsidR="0041790E" w:rsidRPr="00772CDE">
        <w:rPr>
          <w:rFonts w:ascii="Arial" w:hAnsi="Arial" w:cs="Arial"/>
          <w:sz w:val="24"/>
          <w:szCs w:val="24"/>
        </w:rPr>
        <w:t xml:space="preserve">when </w:t>
      </w:r>
      <w:r w:rsidR="0041790E" w:rsidRPr="00772CDE">
        <w:rPr>
          <w:rFonts w:ascii="Arial" w:hAnsi="Arial" w:cs="Arial"/>
          <w:sz w:val="24"/>
          <w:szCs w:val="24"/>
          <w:highlight w:val="yellow"/>
        </w:rPr>
        <w:t>(XYZ Real Estate)</w:t>
      </w:r>
      <w:r w:rsidR="0041790E">
        <w:rPr>
          <w:rFonts w:ascii="Arial" w:hAnsi="Arial" w:cs="Arial"/>
          <w:sz w:val="24"/>
          <w:szCs w:val="24"/>
        </w:rPr>
        <w:t xml:space="preserve"> </w:t>
      </w:r>
      <w:r w:rsidR="0041790E" w:rsidRPr="00772CDE">
        <w:rPr>
          <w:rFonts w:ascii="Arial" w:hAnsi="Arial" w:cs="Arial"/>
          <w:sz w:val="24"/>
          <w:szCs w:val="24"/>
        </w:rPr>
        <w:t>review</w:t>
      </w:r>
      <w:r w:rsidR="0041790E">
        <w:rPr>
          <w:rFonts w:ascii="Arial" w:hAnsi="Arial" w:cs="Arial"/>
          <w:sz w:val="24"/>
          <w:szCs w:val="24"/>
        </w:rPr>
        <w:t>s</w:t>
      </w:r>
      <w:r w:rsidR="0041790E" w:rsidRPr="00772CDE">
        <w:rPr>
          <w:rFonts w:ascii="Arial" w:hAnsi="Arial" w:cs="Arial"/>
          <w:sz w:val="24"/>
          <w:szCs w:val="24"/>
        </w:rPr>
        <w:t xml:space="preserve"> a prospective tenant application for a property</w:t>
      </w:r>
      <w:r>
        <w:rPr>
          <w:rFonts w:ascii="Arial" w:hAnsi="Arial" w:cs="Arial"/>
          <w:sz w:val="24"/>
          <w:szCs w:val="24"/>
        </w:rPr>
        <w:t>,</w:t>
      </w:r>
      <w:r w:rsidR="0041790E" w:rsidRPr="00772CDE">
        <w:rPr>
          <w:rFonts w:ascii="Arial" w:hAnsi="Arial" w:cs="Arial"/>
          <w:sz w:val="24"/>
          <w:szCs w:val="24"/>
        </w:rPr>
        <w:t xml:space="preserve"> we check </w:t>
      </w:r>
      <w:r w:rsidR="0041790E">
        <w:rPr>
          <w:rFonts w:ascii="Arial" w:hAnsi="Arial" w:cs="Arial"/>
          <w:sz w:val="24"/>
          <w:szCs w:val="24"/>
        </w:rPr>
        <w:t xml:space="preserve">the </w:t>
      </w:r>
      <w:r w:rsidR="0041790E" w:rsidRPr="00772CDE">
        <w:rPr>
          <w:rFonts w:ascii="Arial" w:hAnsi="Arial" w:cs="Arial"/>
          <w:sz w:val="24"/>
          <w:szCs w:val="24"/>
        </w:rPr>
        <w:t>applicant’s rental history by using</w:t>
      </w:r>
      <w:r w:rsidR="0041790E">
        <w:rPr>
          <w:rFonts w:ascii="Arial" w:hAnsi="Arial" w:cs="Arial"/>
          <w:sz w:val="24"/>
          <w:szCs w:val="24"/>
        </w:rPr>
        <w:t xml:space="preserve"> the following tenancy databases:</w:t>
      </w:r>
    </w:p>
    <w:p w:rsidR="004C36FC" w:rsidRDefault="004C36FC" w:rsidP="00AC1BF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790E" w:rsidTr="00AC1BF1">
        <w:tc>
          <w:tcPr>
            <w:tcW w:w="9016" w:type="dxa"/>
          </w:tcPr>
          <w:p w:rsidR="0041790E" w:rsidRPr="00460151" w:rsidRDefault="0041790E" w:rsidP="004179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:rsidR="0041790E" w:rsidRDefault="0041790E" w:rsidP="00AC1BF1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41790E" w:rsidTr="00AC1BF1">
        <w:tc>
          <w:tcPr>
            <w:tcW w:w="9016" w:type="dxa"/>
          </w:tcPr>
          <w:p w:rsidR="0041790E" w:rsidRPr="00460151" w:rsidRDefault="0041790E" w:rsidP="004179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:rsidR="0041790E" w:rsidRDefault="0041790E" w:rsidP="00AC1BF1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41790E" w:rsidTr="00AC1BF1">
        <w:tc>
          <w:tcPr>
            <w:tcW w:w="9016" w:type="dxa"/>
          </w:tcPr>
          <w:p w:rsidR="0041790E" w:rsidRPr="00460151" w:rsidRDefault="0041790E" w:rsidP="004179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:rsidR="0041790E" w:rsidRDefault="0041790E" w:rsidP="00AC1BF1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41790E" w:rsidTr="00AC1BF1">
        <w:tc>
          <w:tcPr>
            <w:tcW w:w="9016" w:type="dxa"/>
          </w:tcPr>
          <w:p w:rsidR="0041790E" w:rsidRPr="00460151" w:rsidRDefault="0041790E" w:rsidP="004179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:rsidR="0041790E" w:rsidRDefault="0041790E" w:rsidP="00AC1BF1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</w:tbl>
    <w:p w:rsidR="00A7675D" w:rsidRDefault="00A7675D">
      <w:pPr>
        <w:rPr>
          <w:rFonts w:ascii="Arial" w:hAnsi="Arial" w:cs="Arial"/>
          <w:sz w:val="24"/>
          <w:szCs w:val="24"/>
        </w:rPr>
      </w:pPr>
    </w:p>
    <w:p w:rsidR="0041790E" w:rsidRDefault="00920518">
      <w:pPr>
        <w:rPr>
          <w:rFonts w:ascii="Arial" w:hAnsi="Arial" w:cs="Arial"/>
          <w:sz w:val="24"/>
          <w:szCs w:val="24"/>
        </w:rPr>
      </w:pPr>
      <w:r w:rsidRPr="003058DD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FC5444" wp14:editId="7E3973A4">
                <wp:simplePos x="0" y="0"/>
                <wp:positionH relativeFrom="column">
                  <wp:posOffset>-143123</wp:posOffset>
                </wp:positionH>
                <wp:positionV relativeFrom="paragraph">
                  <wp:posOffset>193455</wp:posOffset>
                </wp:positionV>
                <wp:extent cx="5994841" cy="548640"/>
                <wp:effectExtent l="0" t="0" r="254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841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59677" id="Rounded Rectangle 1" o:spid="_x0000_s1026" style="position:absolute;margin-left:-11.25pt;margin-top:15.25pt;width:472.05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" fillcolor="#f2f2f2 [3052]" strokecolor="black [3213]" strokeweight="1pt">
                <v:stroke joinstyle="miter"/>
              </v:roundrect>
            </w:pict>
          </mc:Fallback>
        </mc:AlternateContent>
      </w:r>
    </w:p>
    <w:p w:rsidR="00964A7A" w:rsidRDefault="009F7780" w:rsidP="003058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 search has found that</w:t>
      </w:r>
      <w:r w:rsidR="003050DB" w:rsidRPr="00A7675D">
        <w:rPr>
          <w:rFonts w:ascii="Arial" w:hAnsi="Arial" w:cs="Arial"/>
          <w:b/>
          <w:sz w:val="24"/>
          <w:szCs w:val="24"/>
        </w:rPr>
        <w:t xml:space="preserve"> </w:t>
      </w:r>
      <w:r w:rsidR="00920518" w:rsidRPr="003058DD">
        <w:rPr>
          <w:rFonts w:ascii="Arial" w:hAnsi="Arial" w:cs="Arial"/>
          <w:b/>
          <w:sz w:val="24"/>
          <w:szCs w:val="24"/>
        </w:rPr>
        <w:t xml:space="preserve">your </w:t>
      </w:r>
      <w:r w:rsidR="00964A7A" w:rsidRPr="003058DD">
        <w:rPr>
          <w:rFonts w:ascii="Arial" w:hAnsi="Arial" w:cs="Arial"/>
          <w:b/>
          <w:sz w:val="24"/>
          <w:szCs w:val="24"/>
        </w:rPr>
        <w:t xml:space="preserve">personal information </w:t>
      </w:r>
      <w:r w:rsidR="003050DB">
        <w:rPr>
          <w:rFonts w:ascii="Arial" w:hAnsi="Arial" w:cs="Arial"/>
          <w:b/>
          <w:sz w:val="24"/>
          <w:szCs w:val="24"/>
        </w:rPr>
        <w:t xml:space="preserve">is </w:t>
      </w:r>
      <w:r w:rsidR="00AC1BF1" w:rsidRPr="003058DD">
        <w:rPr>
          <w:rFonts w:ascii="Arial" w:hAnsi="Arial" w:cs="Arial"/>
          <w:b/>
          <w:sz w:val="24"/>
          <w:szCs w:val="24"/>
        </w:rPr>
        <w:t xml:space="preserve">recorded in a </w:t>
      </w:r>
      <w:r w:rsidR="003050DB">
        <w:rPr>
          <w:rFonts w:ascii="Arial" w:hAnsi="Arial" w:cs="Arial"/>
          <w:b/>
          <w:sz w:val="24"/>
          <w:szCs w:val="24"/>
        </w:rPr>
        <w:t xml:space="preserve">tenancy </w:t>
      </w:r>
      <w:r w:rsidR="00AC1BF1" w:rsidRPr="003058DD">
        <w:rPr>
          <w:rFonts w:ascii="Arial" w:hAnsi="Arial" w:cs="Arial"/>
          <w:b/>
          <w:sz w:val="24"/>
          <w:szCs w:val="24"/>
        </w:rPr>
        <w:t>database</w:t>
      </w:r>
      <w:r>
        <w:rPr>
          <w:rFonts w:ascii="Arial" w:hAnsi="Arial" w:cs="Arial"/>
          <w:b/>
          <w:sz w:val="24"/>
          <w:szCs w:val="24"/>
        </w:rPr>
        <w:t>.</w:t>
      </w:r>
    </w:p>
    <w:p w:rsidR="00A7675D" w:rsidRPr="003058DD" w:rsidRDefault="00A7675D">
      <w:pPr>
        <w:rPr>
          <w:rFonts w:ascii="Arial" w:hAnsi="Arial" w:cs="Arial"/>
          <w:b/>
          <w:sz w:val="24"/>
          <w:szCs w:val="24"/>
        </w:rPr>
      </w:pPr>
    </w:p>
    <w:p w:rsidR="00926580" w:rsidRDefault="00684B9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Who listed me on the database?</w:t>
      </w:r>
    </w:p>
    <w:p w:rsidR="00926580" w:rsidRPr="003058DD" w:rsidRDefault="00926580">
      <w:pPr>
        <w:rPr>
          <w:rFonts w:ascii="Arial" w:hAnsi="Arial" w:cs="Arial"/>
          <w:b/>
          <w:sz w:val="32"/>
          <w:szCs w:val="32"/>
        </w:rPr>
      </w:pPr>
    </w:p>
    <w:p w:rsidR="00926580" w:rsidRDefault="008F3B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8347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5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7675D">
        <w:rPr>
          <w:rFonts w:ascii="Arial" w:hAnsi="Arial" w:cs="Arial"/>
          <w:sz w:val="24"/>
          <w:szCs w:val="24"/>
        </w:rPr>
        <w:t xml:space="preserve"> </w:t>
      </w:r>
      <w:r w:rsidR="00684B9A">
        <w:rPr>
          <w:rFonts w:ascii="Arial" w:hAnsi="Arial" w:cs="Arial"/>
          <w:sz w:val="24"/>
          <w:szCs w:val="24"/>
        </w:rPr>
        <w:t xml:space="preserve">The information on the database was listed by </w:t>
      </w:r>
      <w:r w:rsidR="00684B9A" w:rsidRPr="005D38D4">
        <w:rPr>
          <w:rFonts w:ascii="Arial" w:hAnsi="Arial" w:cs="Arial"/>
          <w:sz w:val="24"/>
          <w:szCs w:val="24"/>
          <w:highlight w:val="yellow"/>
        </w:rPr>
        <w:t>(xyz real estate/property manager</w:t>
      </w:r>
      <w:r w:rsidR="009F7780">
        <w:rPr>
          <w:rFonts w:ascii="Arial" w:hAnsi="Arial" w:cs="Arial"/>
          <w:sz w:val="24"/>
          <w:szCs w:val="24"/>
          <w:highlight w:val="yellow"/>
        </w:rPr>
        <w:t>/owner</w:t>
      </w:r>
      <w:r w:rsidR="00684B9A" w:rsidRPr="005D38D4">
        <w:rPr>
          <w:rFonts w:ascii="Arial" w:hAnsi="Arial" w:cs="Arial"/>
          <w:sz w:val="24"/>
          <w:szCs w:val="24"/>
          <w:highlight w:val="yellow"/>
        </w:rPr>
        <w:t>)</w:t>
      </w:r>
      <w:r w:rsidR="00684B9A">
        <w:rPr>
          <w:rFonts w:ascii="Arial" w:hAnsi="Arial" w:cs="Arial"/>
          <w:sz w:val="24"/>
          <w:szCs w:val="24"/>
        </w:rPr>
        <w:t xml:space="preserve"> on </w:t>
      </w:r>
      <w:r w:rsidR="00684B9A" w:rsidRPr="005D38D4">
        <w:rPr>
          <w:rFonts w:ascii="Arial" w:hAnsi="Arial" w:cs="Arial"/>
          <w:sz w:val="24"/>
          <w:szCs w:val="24"/>
          <w:highlight w:val="yellow"/>
        </w:rPr>
        <w:t>(date of listing)</w:t>
      </w:r>
      <w:r w:rsidR="00684B9A">
        <w:rPr>
          <w:rFonts w:ascii="Arial" w:hAnsi="Arial" w:cs="Arial"/>
          <w:sz w:val="24"/>
          <w:szCs w:val="24"/>
        </w:rPr>
        <w:t>.</w:t>
      </w:r>
    </w:p>
    <w:p w:rsidR="00A7675D" w:rsidRDefault="008F3B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674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5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7675D">
        <w:rPr>
          <w:rFonts w:ascii="Arial" w:hAnsi="Arial" w:cs="Arial"/>
          <w:sz w:val="24"/>
          <w:szCs w:val="24"/>
        </w:rPr>
        <w:t xml:space="preserve"> </w:t>
      </w:r>
      <w:r w:rsidR="00684B9A">
        <w:rPr>
          <w:rFonts w:ascii="Arial" w:hAnsi="Arial" w:cs="Arial"/>
          <w:sz w:val="24"/>
          <w:szCs w:val="24"/>
        </w:rPr>
        <w:t xml:space="preserve">There are no details contained in the tenancy database </w:t>
      </w:r>
      <w:r w:rsidR="009F7780">
        <w:rPr>
          <w:rFonts w:ascii="Arial" w:hAnsi="Arial" w:cs="Arial"/>
          <w:sz w:val="24"/>
          <w:szCs w:val="24"/>
        </w:rPr>
        <w:t>about</w:t>
      </w:r>
      <w:r w:rsidR="00684B9A">
        <w:rPr>
          <w:rFonts w:ascii="Arial" w:hAnsi="Arial" w:cs="Arial"/>
          <w:sz w:val="24"/>
          <w:szCs w:val="24"/>
        </w:rPr>
        <w:t xml:space="preserve"> the person who listed you</w:t>
      </w:r>
      <w:r w:rsidR="003050DB">
        <w:rPr>
          <w:rFonts w:ascii="Arial" w:hAnsi="Arial" w:cs="Arial"/>
          <w:sz w:val="24"/>
          <w:szCs w:val="24"/>
        </w:rPr>
        <w:t xml:space="preserve">. </w:t>
      </w:r>
    </w:p>
    <w:p w:rsidR="00A7675D" w:rsidRDefault="00A7675D">
      <w:pPr>
        <w:rPr>
          <w:rFonts w:ascii="Arial" w:hAnsi="Arial" w:cs="Arial"/>
          <w:sz w:val="24"/>
          <w:szCs w:val="24"/>
        </w:rPr>
      </w:pPr>
    </w:p>
    <w:p w:rsidR="004C36FC" w:rsidRDefault="00822EDF">
      <w:pPr>
        <w:rPr>
          <w:rFonts w:ascii="Arial" w:hAnsi="Arial" w:cs="Arial"/>
          <w:b/>
          <w:sz w:val="32"/>
          <w:szCs w:val="32"/>
        </w:rPr>
      </w:pPr>
      <w:r w:rsidRPr="006C7BE2">
        <w:rPr>
          <w:rFonts w:ascii="Arial" w:hAnsi="Arial" w:cs="Arial"/>
          <w:b/>
          <w:sz w:val="32"/>
          <w:szCs w:val="32"/>
        </w:rPr>
        <w:t xml:space="preserve">What can </w:t>
      </w:r>
      <w:r w:rsidR="003050DB">
        <w:rPr>
          <w:rFonts w:ascii="Arial" w:hAnsi="Arial" w:cs="Arial"/>
          <w:b/>
          <w:sz w:val="32"/>
          <w:szCs w:val="32"/>
        </w:rPr>
        <w:t>I</w:t>
      </w:r>
      <w:r w:rsidR="003050DB" w:rsidRPr="006C7BE2">
        <w:rPr>
          <w:rFonts w:ascii="Arial" w:hAnsi="Arial" w:cs="Arial"/>
          <w:b/>
          <w:sz w:val="32"/>
          <w:szCs w:val="32"/>
        </w:rPr>
        <w:t xml:space="preserve"> </w:t>
      </w:r>
      <w:r w:rsidRPr="006C7BE2">
        <w:rPr>
          <w:rFonts w:ascii="Arial" w:hAnsi="Arial" w:cs="Arial"/>
          <w:b/>
          <w:sz w:val="32"/>
          <w:szCs w:val="32"/>
        </w:rPr>
        <w:t>do</w:t>
      </w:r>
      <w:r w:rsidR="003050DB">
        <w:rPr>
          <w:rFonts w:ascii="Arial" w:hAnsi="Arial" w:cs="Arial"/>
          <w:b/>
          <w:sz w:val="32"/>
          <w:szCs w:val="32"/>
        </w:rPr>
        <w:t xml:space="preserve"> now</w:t>
      </w:r>
      <w:r w:rsidRPr="006C7BE2">
        <w:rPr>
          <w:rFonts w:ascii="Arial" w:hAnsi="Arial" w:cs="Arial"/>
          <w:b/>
          <w:sz w:val="32"/>
          <w:szCs w:val="32"/>
        </w:rPr>
        <w:t>?</w:t>
      </w:r>
    </w:p>
    <w:p w:rsidR="00926580" w:rsidRPr="006C7BE2" w:rsidRDefault="00926580">
      <w:pPr>
        <w:rPr>
          <w:rFonts w:ascii="Arial" w:hAnsi="Arial" w:cs="Arial"/>
          <w:b/>
          <w:sz w:val="32"/>
          <w:szCs w:val="32"/>
        </w:rPr>
      </w:pPr>
    </w:p>
    <w:p w:rsidR="00907ECB" w:rsidRDefault="00822EDF" w:rsidP="003058DD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3058DD">
        <w:rPr>
          <w:rFonts w:ascii="Arial" w:hAnsi="Arial" w:cs="Arial"/>
          <w:sz w:val="24"/>
          <w:szCs w:val="24"/>
        </w:rPr>
        <w:t xml:space="preserve">You can obtain a copy of the listing by </w:t>
      </w:r>
      <w:r w:rsidR="00216578" w:rsidRPr="003058DD">
        <w:rPr>
          <w:rFonts w:ascii="Arial" w:hAnsi="Arial" w:cs="Arial"/>
          <w:sz w:val="24"/>
          <w:szCs w:val="24"/>
        </w:rPr>
        <w:t xml:space="preserve">contacting </w:t>
      </w:r>
      <w:r w:rsidR="00216578" w:rsidRPr="003058DD">
        <w:rPr>
          <w:rFonts w:ascii="Arial" w:hAnsi="Arial" w:cs="Arial"/>
          <w:sz w:val="24"/>
          <w:szCs w:val="24"/>
          <w:highlight w:val="yellow"/>
        </w:rPr>
        <w:t>(XYZ database service)</w:t>
      </w:r>
      <w:r w:rsidR="00216578" w:rsidRPr="003058DD">
        <w:rPr>
          <w:rFonts w:ascii="Arial" w:hAnsi="Arial" w:cs="Arial"/>
          <w:sz w:val="24"/>
          <w:szCs w:val="24"/>
        </w:rPr>
        <w:t xml:space="preserve"> </w:t>
      </w:r>
      <w:r w:rsidR="00A32B25" w:rsidRPr="003058DD">
        <w:rPr>
          <w:rFonts w:ascii="Arial" w:hAnsi="Arial" w:cs="Arial"/>
          <w:sz w:val="24"/>
          <w:szCs w:val="24"/>
        </w:rPr>
        <w:t xml:space="preserve">at </w:t>
      </w:r>
    </w:p>
    <w:p w:rsidR="00595885" w:rsidRDefault="00595885" w:rsidP="003058DD">
      <w:pPr>
        <w:pStyle w:val="ListParagraph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07ECB" w:rsidRDefault="004C36FC" w:rsidP="003058DD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3058DD">
        <w:rPr>
          <w:rFonts w:ascii="Arial" w:hAnsi="Arial" w:cs="Arial"/>
          <w:sz w:val="24"/>
          <w:szCs w:val="24"/>
          <w:highlight w:val="yellow"/>
        </w:rPr>
        <w:t>(</w:t>
      </w:r>
      <w:proofErr w:type="gramStart"/>
      <w:r w:rsidRPr="003058DD">
        <w:rPr>
          <w:rFonts w:ascii="Arial" w:hAnsi="Arial" w:cs="Arial"/>
          <w:sz w:val="24"/>
          <w:szCs w:val="24"/>
          <w:highlight w:val="yellow"/>
        </w:rPr>
        <w:t>contact</w:t>
      </w:r>
      <w:proofErr w:type="gramEnd"/>
      <w:r w:rsidRPr="003058DD">
        <w:rPr>
          <w:rFonts w:ascii="Arial" w:hAnsi="Arial" w:cs="Arial"/>
          <w:sz w:val="24"/>
          <w:szCs w:val="24"/>
          <w:highlight w:val="yellow"/>
        </w:rPr>
        <w:t xml:space="preserve"> details)</w:t>
      </w:r>
    </w:p>
    <w:p w:rsidR="00907ECB" w:rsidRDefault="00A32B25" w:rsidP="003058DD">
      <w:pPr>
        <w:pStyle w:val="ListParagraph"/>
        <w:rPr>
          <w:rFonts w:ascii="Arial" w:hAnsi="Arial" w:cs="Arial"/>
          <w:sz w:val="24"/>
          <w:szCs w:val="24"/>
        </w:rPr>
      </w:pPr>
      <w:r w:rsidRPr="003058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907ECB" w:rsidRDefault="00907ECB" w:rsidP="003058DD">
      <w:pPr>
        <w:pStyle w:val="ListParagraph"/>
        <w:rPr>
          <w:rFonts w:ascii="Arial" w:hAnsi="Arial" w:cs="Arial"/>
          <w:sz w:val="24"/>
          <w:szCs w:val="24"/>
        </w:rPr>
      </w:pPr>
    </w:p>
    <w:p w:rsidR="00595885" w:rsidRPr="003058DD" w:rsidRDefault="00907ECB" w:rsidP="003058DD">
      <w:pPr>
        <w:pStyle w:val="ListParagraph"/>
        <w:rPr>
          <w:rFonts w:ascii="Arial" w:hAnsi="Arial" w:cs="Arial"/>
          <w:i/>
          <w:sz w:val="24"/>
          <w:szCs w:val="24"/>
        </w:rPr>
      </w:pPr>
      <w:r w:rsidRPr="003058DD">
        <w:rPr>
          <w:rFonts w:ascii="Arial" w:hAnsi="Arial" w:cs="Arial"/>
          <w:i/>
          <w:sz w:val="24"/>
          <w:szCs w:val="24"/>
        </w:rPr>
        <w:lastRenderedPageBreak/>
        <w:t>Please note that you must put your request in writing</w:t>
      </w:r>
      <w:r w:rsidR="004C36FC">
        <w:rPr>
          <w:rFonts w:ascii="Arial" w:hAnsi="Arial" w:cs="Arial"/>
          <w:i/>
          <w:sz w:val="24"/>
          <w:szCs w:val="24"/>
        </w:rPr>
        <w:t>.</w:t>
      </w:r>
      <w:r w:rsidRPr="003058DD">
        <w:rPr>
          <w:rFonts w:ascii="Arial" w:hAnsi="Arial" w:cs="Arial"/>
          <w:i/>
          <w:sz w:val="24"/>
          <w:szCs w:val="24"/>
        </w:rPr>
        <w:t xml:space="preserve"> </w:t>
      </w:r>
      <w:r w:rsidR="004C36FC">
        <w:rPr>
          <w:rFonts w:ascii="Arial" w:hAnsi="Arial" w:cs="Arial"/>
          <w:i/>
          <w:sz w:val="24"/>
          <w:szCs w:val="24"/>
        </w:rPr>
        <w:t>The database operator is required by law</w:t>
      </w:r>
      <w:r w:rsidRPr="003058DD">
        <w:rPr>
          <w:rFonts w:ascii="Arial" w:hAnsi="Arial" w:cs="Arial"/>
          <w:i/>
          <w:sz w:val="24"/>
          <w:szCs w:val="24"/>
        </w:rPr>
        <w:t xml:space="preserve"> to give you the information within 14 days after th</w:t>
      </w:r>
      <w:r w:rsidR="004C36FC" w:rsidRPr="003058DD">
        <w:rPr>
          <w:rFonts w:ascii="Arial" w:hAnsi="Arial" w:cs="Arial"/>
          <w:i/>
          <w:sz w:val="24"/>
          <w:szCs w:val="24"/>
        </w:rPr>
        <w:t>e</w:t>
      </w:r>
      <w:r w:rsidR="004C36FC">
        <w:rPr>
          <w:rFonts w:ascii="Arial" w:hAnsi="Arial" w:cs="Arial"/>
          <w:i/>
          <w:sz w:val="24"/>
          <w:szCs w:val="24"/>
        </w:rPr>
        <w:t xml:space="preserve"> written</w:t>
      </w:r>
      <w:r w:rsidR="004C36FC" w:rsidRPr="003058DD">
        <w:rPr>
          <w:rFonts w:ascii="Arial" w:hAnsi="Arial" w:cs="Arial"/>
          <w:i/>
          <w:sz w:val="24"/>
          <w:szCs w:val="24"/>
        </w:rPr>
        <w:t xml:space="preserve"> request is made. The database operator is able to charge you a reasonable fee for providing the information</w:t>
      </w:r>
      <w:r w:rsidR="004C36FC">
        <w:rPr>
          <w:rFonts w:ascii="Arial" w:hAnsi="Arial" w:cs="Arial"/>
          <w:i/>
          <w:sz w:val="24"/>
          <w:szCs w:val="24"/>
        </w:rPr>
        <w:t xml:space="preserve"> to you</w:t>
      </w:r>
      <w:r w:rsidR="004C36FC" w:rsidRPr="003058DD">
        <w:rPr>
          <w:rFonts w:ascii="Arial" w:hAnsi="Arial" w:cs="Arial"/>
          <w:i/>
          <w:sz w:val="24"/>
          <w:szCs w:val="24"/>
        </w:rPr>
        <w:t xml:space="preserve">. </w:t>
      </w:r>
    </w:p>
    <w:p w:rsidR="00595885" w:rsidRPr="003058DD" w:rsidRDefault="00A32B25" w:rsidP="003058DD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3058DD">
        <w:rPr>
          <w:rFonts w:ascii="Arial" w:hAnsi="Arial" w:cs="Arial"/>
          <w:sz w:val="24"/>
          <w:szCs w:val="24"/>
        </w:rPr>
        <w:t>You can also</w:t>
      </w:r>
      <w:r w:rsidR="00216578" w:rsidRPr="003058DD">
        <w:rPr>
          <w:rFonts w:ascii="Arial" w:hAnsi="Arial" w:cs="Arial"/>
          <w:sz w:val="24"/>
          <w:szCs w:val="24"/>
        </w:rPr>
        <w:t xml:space="preserve"> </w:t>
      </w:r>
      <w:r w:rsidR="00595885">
        <w:rPr>
          <w:rFonts w:ascii="Arial" w:hAnsi="Arial" w:cs="Arial"/>
          <w:sz w:val="24"/>
          <w:szCs w:val="24"/>
        </w:rPr>
        <w:t>obtain a copy of the personal information recorded on the database from</w:t>
      </w:r>
      <w:r w:rsidR="00595885" w:rsidRPr="003058DD">
        <w:rPr>
          <w:rFonts w:ascii="Arial" w:hAnsi="Arial" w:cs="Arial"/>
          <w:sz w:val="24"/>
          <w:szCs w:val="24"/>
        </w:rPr>
        <w:t xml:space="preserve"> </w:t>
      </w:r>
      <w:r w:rsidR="00595885">
        <w:rPr>
          <w:rFonts w:ascii="Arial" w:hAnsi="Arial" w:cs="Arial"/>
          <w:sz w:val="24"/>
          <w:szCs w:val="24"/>
        </w:rPr>
        <w:t xml:space="preserve">the person who originally listed you, being </w:t>
      </w:r>
      <w:r w:rsidR="00316D0E" w:rsidRPr="003058DD">
        <w:rPr>
          <w:rFonts w:ascii="Arial" w:hAnsi="Arial" w:cs="Arial"/>
          <w:sz w:val="24"/>
          <w:szCs w:val="24"/>
          <w:highlight w:val="yellow"/>
        </w:rPr>
        <w:t>(</w:t>
      </w:r>
      <w:r w:rsidR="0056655E">
        <w:rPr>
          <w:rFonts w:ascii="Arial" w:hAnsi="Arial" w:cs="Arial"/>
          <w:sz w:val="24"/>
          <w:szCs w:val="24"/>
          <w:highlight w:val="yellow"/>
        </w:rPr>
        <w:t>listing officer’s name</w:t>
      </w:r>
      <w:r w:rsidR="00216578" w:rsidRPr="003058DD">
        <w:rPr>
          <w:rFonts w:ascii="Arial" w:hAnsi="Arial" w:cs="Arial"/>
          <w:sz w:val="24"/>
          <w:szCs w:val="24"/>
          <w:highlight w:val="yellow"/>
        </w:rPr>
        <w:t>)</w:t>
      </w:r>
      <w:r w:rsidR="00216578" w:rsidRPr="003058DD">
        <w:rPr>
          <w:rFonts w:ascii="Arial" w:hAnsi="Arial" w:cs="Arial"/>
          <w:sz w:val="24"/>
          <w:szCs w:val="24"/>
        </w:rPr>
        <w:t xml:space="preserve"> </w:t>
      </w:r>
      <w:r w:rsidRPr="003058DD">
        <w:rPr>
          <w:rFonts w:ascii="Arial" w:hAnsi="Arial" w:cs="Arial"/>
          <w:sz w:val="24"/>
          <w:szCs w:val="24"/>
        </w:rPr>
        <w:t>a</w:t>
      </w:r>
      <w:r w:rsidR="00595885">
        <w:rPr>
          <w:rFonts w:ascii="Arial" w:hAnsi="Arial" w:cs="Arial"/>
          <w:sz w:val="24"/>
          <w:szCs w:val="24"/>
        </w:rPr>
        <w:t>t</w:t>
      </w:r>
    </w:p>
    <w:p w:rsidR="00595885" w:rsidRDefault="00595885" w:rsidP="00595885">
      <w:pPr>
        <w:pStyle w:val="ListParagraph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95885" w:rsidRDefault="00595885" w:rsidP="00595885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460151">
        <w:rPr>
          <w:rFonts w:ascii="Arial" w:hAnsi="Arial" w:cs="Arial"/>
          <w:sz w:val="24"/>
          <w:szCs w:val="24"/>
          <w:highlight w:val="yellow"/>
        </w:rPr>
        <w:t>(</w:t>
      </w:r>
      <w:proofErr w:type="gramStart"/>
      <w:r w:rsidRPr="00460151">
        <w:rPr>
          <w:rFonts w:ascii="Arial" w:hAnsi="Arial" w:cs="Arial"/>
          <w:sz w:val="24"/>
          <w:szCs w:val="24"/>
          <w:highlight w:val="yellow"/>
        </w:rPr>
        <w:t>contact</w:t>
      </w:r>
      <w:proofErr w:type="gramEnd"/>
      <w:r w:rsidRPr="00460151">
        <w:rPr>
          <w:rFonts w:ascii="Arial" w:hAnsi="Arial" w:cs="Arial"/>
          <w:sz w:val="24"/>
          <w:szCs w:val="24"/>
          <w:highlight w:val="yellow"/>
        </w:rPr>
        <w:t xml:space="preserve"> details)</w:t>
      </w:r>
    </w:p>
    <w:p w:rsidR="00595885" w:rsidRPr="003058DD" w:rsidRDefault="00595885" w:rsidP="003058DD">
      <w:pPr>
        <w:rPr>
          <w:rFonts w:ascii="Arial" w:hAnsi="Arial" w:cs="Arial"/>
          <w:sz w:val="24"/>
          <w:szCs w:val="24"/>
        </w:rPr>
      </w:pPr>
      <w:r w:rsidRPr="003058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4331F6" w:rsidRDefault="004331F6" w:rsidP="004331F6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4331F6" w:rsidRDefault="004331F6" w:rsidP="004331F6">
      <w:pPr>
        <w:pStyle w:val="ListParagraph"/>
        <w:rPr>
          <w:rFonts w:ascii="Arial" w:hAnsi="Arial" w:cs="Arial"/>
          <w:i/>
          <w:sz w:val="24"/>
          <w:szCs w:val="24"/>
        </w:rPr>
      </w:pPr>
      <w:r w:rsidRPr="00460151">
        <w:rPr>
          <w:rFonts w:ascii="Arial" w:hAnsi="Arial" w:cs="Arial"/>
          <w:i/>
          <w:sz w:val="24"/>
          <w:szCs w:val="24"/>
        </w:rPr>
        <w:t>Please note that you must put your request in writing</w:t>
      </w:r>
      <w:r>
        <w:rPr>
          <w:rFonts w:ascii="Arial" w:hAnsi="Arial" w:cs="Arial"/>
          <w:i/>
          <w:sz w:val="24"/>
          <w:szCs w:val="24"/>
        </w:rPr>
        <w:t>.</w:t>
      </w:r>
      <w:r w:rsidRPr="0046015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The lessor or lessor’s agent who listed the personal information is required by law</w:t>
      </w:r>
      <w:r w:rsidRPr="00460151">
        <w:rPr>
          <w:rFonts w:ascii="Arial" w:hAnsi="Arial" w:cs="Arial"/>
          <w:i/>
          <w:sz w:val="24"/>
          <w:szCs w:val="24"/>
        </w:rPr>
        <w:t xml:space="preserve"> to give you the information within 14 days after the</w:t>
      </w:r>
      <w:r>
        <w:rPr>
          <w:rFonts w:ascii="Arial" w:hAnsi="Arial" w:cs="Arial"/>
          <w:i/>
          <w:sz w:val="24"/>
          <w:szCs w:val="24"/>
        </w:rPr>
        <w:t xml:space="preserve"> written</w:t>
      </w:r>
      <w:r w:rsidRPr="00460151">
        <w:rPr>
          <w:rFonts w:ascii="Arial" w:hAnsi="Arial" w:cs="Arial"/>
          <w:i/>
          <w:sz w:val="24"/>
          <w:szCs w:val="24"/>
        </w:rPr>
        <w:t xml:space="preserve"> request is made. The </w:t>
      </w:r>
      <w:r>
        <w:rPr>
          <w:rFonts w:ascii="Arial" w:hAnsi="Arial" w:cs="Arial"/>
          <w:i/>
          <w:sz w:val="24"/>
          <w:szCs w:val="24"/>
        </w:rPr>
        <w:t>lessor or lessor’s agent</w:t>
      </w:r>
      <w:r w:rsidRPr="00460151">
        <w:rPr>
          <w:rFonts w:ascii="Arial" w:hAnsi="Arial" w:cs="Arial"/>
          <w:i/>
          <w:sz w:val="24"/>
          <w:szCs w:val="24"/>
        </w:rPr>
        <w:t xml:space="preserve"> is able to charge you a reasonable fee for providing the information</w:t>
      </w:r>
      <w:r>
        <w:rPr>
          <w:rFonts w:ascii="Arial" w:hAnsi="Arial" w:cs="Arial"/>
          <w:i/>
          <w:sz w:val="24"/>
          <w:szCs w:val="24"/>
        </w:rPr>
        <w:t xml:space="preserve"> to you</w:t>
      </w:r>
      <w:r w:rsidRPr="00460151">
        <w:rPr>
          <w:rFonts w:ascii="Arial" w:hAnsi="Arial" w:cs="Arial"/>
          <w:i/>
          <w:sz w:val="24"/>
          <w:szCs w:val="24"/>
        </w:rPr>
        <w:t xml:space="preserve">. </w:t>
      </w:r>
    </w:p>
    <w:p w:rsidR="00920518" w:rsidRDefault="00920518" w:rsidP="003058DD">
      <w:pPr>
        <w:pStyle w:val="ListParagraph"/>
        <w:ind w:left="426"/>
      </w:pPr>
    </w:p>
    <w:p w:rsidR="005C32B7" w:rsidRDefault="005C32B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How can I have the listing removed or amended?</w:t>
      </w:r>
    </w:p>
    <w:p w:rsidR="00F91106" w:rsidRPr="003058DD" w:rsidRDefault="00F91106">
      <w:pPr>
        <w:rPr>
          <w:rFonts w:ascii="Arial" w:hAnsi="Arial" w:cs="Arial"/>
          <w:b/>
          <w:sz w:val="32"/>
          <w:szCs w:val="32"/>
        </w:rPr>
      </w:pPr>
    </w:p>
    <w:p w:rsidR="00530869" w:rsidRPr="003058DD" w:rsidRDefault="00822EDF" w:rsidP="003058DD">
      <w:pPr>
        <w:rPr>
          <w:rFonts w:ascii="Arial" w:hAnsi="Arial" w:cs="Arial"/>
          <w:sz w:val="24"/>
          <w:szCs w:val="24"/>
        </w:rPr>
      </w:pPr>
      <w:r w:rsidRPr="003058DD">
        <w:rPr>
          <w:rFonts w:ascii="Arial" w:hAnsi="Arial" w:cs="Arial"/>
          <w:sz w:val="24"/>
          <w:szCs w:val="24"/>
        </w:rPr>
        <w:t>If you disagree with the information listed about your rental history and would like the information amended or removed you can</w:t>
      </w:r>
      <w:r w:rsidR="009F7780">
        <w:t xml:space="preserve"> </w:t>
      </w:r>
      <w:r w:rsidR="009F7780" w:rsidRPr="003058DD">
        <w:rPr>
          <w:rFonts w:ascii="Arial" w:hAnsi="Arial" w:cs="Arial"/>
          <w:sz w:val="24"/>
          <w:szCs w:val="24"/>
        </w:rPr>
        <w:t>t</w:t>
      </w:r>
      <w:r w:rsidR="00530869" w:rsidRPr="003058DD">
        <w:rPr>
          <w:rFonts w:ascii="Arial" w:hAnsi="Arial" w:cs="Arial"/>
          <w:sz w:val="24"/>
          <w:szCs w:val="24"/>
        </w:rPr>
        <w:t>alk to the listing person and try to reach an agreement</w:t>
      </w:r>
      <w:r w:rsidR="009F7780" w:rsidRPr="003058DD">
        <w:rPr>
          <w:rFonts w:ascii="Arial" w:hAnsi="Arial" w:cs="Arial"/>
          <w:sz w:val="24"/>
          <w:szCs w:val="24"/>
        </w:rPr>
        <w:t>. If that fails, you can:</w:t>
      </w:r>
    </w:p>
    <w:p w:rsidR="00530869" w:rsidRDefault="00530869" w:rsidP="005308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Lodge a </w:t>
      </w:r>
      <w:r w:rsidRPr="00530869">
        <w:rPr>
          <w:rFonts w:ascii="Arial" w:hAnsi="Arial" w:cs="Arial"/>
          <w:i/>
          <w:sz w:val="24"/>
          <w:szCs w:val="24"/>
        </w:rPr>
        <w:t>Dispute resolution request</w:t>
      </w:r>
      <w:r>
        <w:rPr>
          <w:rFonts w:ascii="Arial" w:hAnsi="Arial" w:cs="Arial"/>
          <w:sz w:val="24"/>
          <w:szCs w:val="24"/>
        </w:rPr>
        <w:t xml:space="preserve"> (Form 16) with the Residential Tenancies Authority who can assist in att</w:t>
      </w:r>
      <w:r w:rsidR="00BB5E8D">
        <w:rPr>
          <w:rFonts w:ascii="Arial" w:hAnsi="Arial" w:cs="Arial"/>
          <w:sz w:val="24"/>
          <w:szCs w:val="24"/>
        </w:rPr>
        <w:t>empting to negotiate an agreement about a listing, or</w:t>
      </w:r>
    </w:p>
    <w:p w:rsidR="000C2A1E" w:rsidRDefault="00BB5E8D" w:rsidP="005308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Apply to the Queensland Civil and Administrative Tribunal </w:t>
      </w:r>
      <w:r w:rsidR="005E44F6">
        <w:rPr>
          <w:rFonts w:ascii="Arial" w:hAnsi="Arial" w:cs="Arial"/>
          <w:sz w:val="24"/>
          <w:szCs w:val="24"/>
        </w:rPr>
        <w:t xml:space="preserve">for an </w:t>
      </w:r>
      <w:r>
        <w:rPr>
          <w:rFonts w:ascii="Arial" w:hAnsi="Arial" w:cs="Arial"/>
          <w:sz w:val="24"/>
          <w:szCs w:val="24"/>
        </w:rPr>
        <w:t xml:space="preserve">order </w:t>
      </w:r>
      <w:r w:rsidR="000C2A1E">
        <w:rPr>
          <w:rFonts w:ascii="Arial" w:hAnsi="Arial" w:cs="Arial"/>
          <w:sz w:val="24"/>
          <w:szCs w:val="24"/>
        </w:rPr>
        <w:t xml:space="preserve">stating that </w:t>
      </w:r>
      <w:r w:rsidR="0055573A">
        <w:rPr>
          <w:rFonts w:ascii="Arial" w:hAnsi="Arial" w:cs="Arial"/>
          <w:sz w:val="24"/>
          <w:szCs w:val="24"/>
        </w:rPr>
        <w:t>a person</w:t>
      </w:r>
      <w:r>
        <w:rPr>
          <w:rFonts w:ascii="Arial" w:hAnsi="Arial" w:cs="Arial"/>
          <w:sz w:val="24"/>
          <w:szCs w:val="24"/>
        </w:rPr>
        <w:t xml:space="preserve"> </w:t>
      </w:r>
      <w:r w:rsidR="000C2A1E">
        <w:rPr>
          <w:rFonts w:ascii="Arial" w:hAnsi="Arial" w:cs="Arial"/>
          <w:sz w:val="24"/>
          <w:szCs w:val="24"/>
        </w:rPr>
        <w:t>must</w:t>
      </w:r>
      <w:r w:rsidR="0055573A">
        <w:rPr>
          <w:rFonts w:ascii="Arial" w:hAnsi="Arial" w:cs="Arial"/>
          <w:sz w:val="24"/>
          <w:szCs w:val="24"/>
        </w:rPr>
        <w:t xml:space="preserve"> have the tenant’s name or other personal information removed or make changes as appropriate. </w:t>
      </w:r>
    </w:p>
    <w:p w:rsidR="005E44F6" w:rsidRDefault="005E44F6" w:rsidP="003058DD">
      <w:pPr>
        <w:pStyle w:val="ListParagraph"/>
        <w:rPr>
          <w:rFonts w:ascii="Arial" w:hAnsi="Arial" w:cs="Arial"/>
          <w:sz w:val="24"/>
          <w:szCs w:val="24"/>
        </w:rPr>
      </w:pPr>
    </w:p>
    <w:p w:rsidR="00BB5E8D" w:rsidRPr="003058DD" w:rsidRDefault="0055573A" w:rsidP="00BB5E8D">
      <w:pPr>
        <w:rPr>
          <w:rFonts w:ascii="Arial" w:hAnsi="Arial" w:cs="Arial"/>
          <w:i/>
          <w:sz w:val="24"/>
          <w:szCs w:val="24"/>
        </w:rPr>
      </w:pPr>
      <w:r w:rsidRPr="003058DD">
        <w:rPr>
          <w:rFonts w:ascii="Arial" w:hAnsi="Arial" w:cs="Arial"/>
          <w:i/>
          <w:sz w:val="24"/>
          <w:szCs w:val="24"/>
        </w:rPr>
        <w:t xml:space="preserve">Please note that </w:t>
      </w:r>
      <w:r w:rsidR="00DA16C4">
        <w:rPr>
          <w:rFonts w:ascii="Arial" w:hAnsi="Arial" w:cs="Arial"/>
          <w:i/>
          <w:sz w:val="24"/>
          <w:szCs w:val="24"/>
        </w:rPr>
        <w:t>an application</w:t>
      </w:r>
      <w:r w:rsidR="00BB5E8D" w:rsidRPr="003058DD">
        <w:rPr>
          <w:rFonts w:ascii="Arial" w:hAnsi="Arial" w:cs="Arial"/>
          <w:i/>
          <w:sz w:val="24"/>
          <w:szCs w:val="24"/>
        </w:rPr>
        <w:t xml:space="preserve"> about a listing </w:t>
      </w:r>
      <w:r>
        <w:rPr>
          <w:rFonts w:ascii="Arial" w:hAnsi="Arial" w:cs="Arial"/>
          <w:i/>
          <w:sz w:val="24"/>
          <w:szCs w:val="24"/>
        </w:rPr>
        <w:t>that contravenes section 459 of the</w:t>
      </w:r>
      <w:r w:rsidRPr="0055573A">
        <w:rPr>
          <w:rFonts w:ascii="Arial" w:hAnsi="Arial" w:cs="Arial"/>
          <w:i/>
          <w:sz w:val="24"/>
          <w:szCs w:val="24"/>
        </w:rPr>
        <w:t xml:space="preserve"> Residential Tenancies and Rooming Accommodation Act 2008,</w:t>
      </w:r>
      <w:r w:rsidR="00BB5E8D" w:rsidRPr="003058DD">
        <w:rPr>
          <w:rFonts w:ascii="Arial" w:hAnsi="Arial" w:cs="Arial"/>
          <w:i/>
          <w:sz w:val="24"/>
          <w:szCs w:val="24"/>
        </w:rPr>
        <w:t xml:space="preserve"> must be </w:t>
      </w:r>
      <w:r w:rsidR="00393C4D">
        <w:rPr>
          <w:rFonts w:ascii="Arial" w:hAnsi="Arial" w:cs="Arial"/>
          <w:i/>
          <w:sz w:val="24"/>
          <w:szCs w:val="24"/>
        </w:rPr>
        <w:t xml:space="preserve">lodged with the </w:t>
      </w:r>
      <w:r w:rsidR="00332CFB">
        <w:rPr>
          <w:rFonts w:ascii="Arial" w:hAnsi="Arial" w:cs="Arial"/>
          <w:i/>
          <w:sz w:val="24"/>
          <w:szCs w:val="24"/>
        </w:rPr>
        <w:t>Tribunal</w:t>
      </w:r>
      <w:r w:rsidR="00332CFB" w:rsidRPr="003058DD">
        <w:rPr>
          <w:rFonts w:ascii="Arial" w:hAnsi="Arial" w:cs="Arial"/>
          <w:i/>
          <w:sz w:val="24"/>
          <w:szCs w:val="24"/>
        </w:rPr>
        <w:t xml:space="preserve"> </w:t>
      </w:r>
      <w:r w:rsidR="00BB5E8D" w:rsidRPr="003058DD">
        <w:rPr>
          <w:rFonts w:ascii="Arial" w:hAnsi="Arial" w:cs="Arial"/>
          <w:i/>
          <w:sz w:val="24"/>
          <w:szCs w:val="24"/>
        </w:rPr>
        <w:t xml:space="preserve">within </w:t>
      </w:r>
      <w:r w:rsidR="00BB5E8D" w:rsidRPr="003058DD">
        <w:rPr>
          <w:rFonts w:ascii="Arial" w:hAnsi="Arial" w:cs="Arial"/>
          <w:b/>
          <w:i/>
          <w:sz w:val="24"/>
          <w:szCs w:val="24"/>
          <w:u w:val="single"/>
        </w:rPr>
        <w:t>six months</w:t>
      </w:r>
      <w:r w:rsidR="00BB5E8D" w:rsidRPr="003058DD">
        <w:rPr>
          <w:rFonts w:ascii="Arial" w:hAnsi="Arial" w:cs="Arial"/>
          <w:i/>
          <w:sz w:val="24"/>
          <w:szCs w:val="24"/>
        </w:rPr>
        <w:t xml:space="preserve"> of the tenant becoming aware of the </w:t>
      </w:r>
      <w:r w:rsidR="00393C4D">
        <w:rPr>
          <w:rFonts w:ascii="Arial" w:hAnsi="Arial" w:cs="Arial"/>
          <w:i/>
          <w:sz w:val="24"/>
          <w:szCs w:val="24"/>
        </w:rPr>
        <w:t xml:space="preserve">alleged breach. </w:t>
      </w:r>
    </w:p>
    <w:p w:rsidR="00F91106" w:rsidRDefault="00F91106">
      <w:pPr>
        <w:rPr>
          <w:rFonts w:ascii="Arial" w:hAnsi="Arial" w:cs="Arial"/>
          <w:b/>
          <w:sz w:val="32"/>
          <w:szCs w:val="32"/>
        </w:rPr>
      </w:pPr>
    </w:p>
    <w:p w:rsidR="00822EDF" w:rsidRDefault="005557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Where can I get f</w:t>
      </w:r>
      <w:r w:rsidR="00822EDF" w:rsidRPr="006C7BE2">
        <w:rPr>
          <w:rFonts w:ascii="Arial" w:hAnsi="Arial" w:cs="Arial"/>
          <w:b/>
          <w:sz w:val="32"/>
          <w:szCs w:val="32"/>
        </w:rPr>
        <w:t>urther information</w:t>
      </w:r>
      <w:r>
        <w:rPr>
          <w:rFonts w:ascii="Arial" w:hAnsi="Arial" w:cs="Arial"/>
          <w:b/>
          <w:sz w:val="32"/>
          <w:szCs w:val="32"/>
        </w:rPr>
        <w:t>?</w:t>
      </w:r>
    </w:p>
    <w:p w:rsidR="0055573A" w:rsidRPr="006C7BE2" w:rsidRDefault="0055573A">
      <w:pPr>
        <w:rPr>
          <w:rFonts w:ascii="Arial" w:hAnsi="Arial" w:cs="Arial"/>
          <w:b/>
          <w:sz w:val="32"/>
          <w:szCs w:val="32"/>
        </w:rPr>
      </w:pPr>
    </w:p>
    <w:p w:rsidR="0055573A" w:rsidRPr="00806EF5" w:rsidRDefault="0055573A" w:rsidP="0055573A">
      <w:pPr>
        <w:rPr>
          <w:rFonts w:ascii="Arial" w:hAnsi="Arial" w:cs="Arial"/>
          <w:sz w:val="24"/>
          <w:szCs w:val="24"/>
          <w:lang w:eastAsia="en-AU"/>
        </w:rPr>
      </w:pPr>
      <w:r w:rsidRPr="00806EF5">
        <w:rPr>
          <w:rFonts w:ascii="Arial" w:hAnsi="Arial" w:cs="Arial"/>
          <w:sz w:val="24"/>
          <w:szCs w:val="24"/>
          <w:lang w:eastAsia="en-AU"/>
        </w:rPr>
        <w:t xml:space="preserve">If you would like more information about tenancy database laws you can visit the Residential Tenancies </w:t>
      </w:r>
      <w:r w:rsidR="009F7780">
        <w:rPr>
          <w:rFonts w:ascii="Arial" w:hAnsi="Arial" w:cs="Arial"/>
          <w:sz w:val="24"/>
          <w:szCs w:val="24"/>
          <w:lang w:eastAsia="en-AU"/>
        </w:rPr>
        <w:t>Authority’s w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ebsite at </w:t>
      </w:r>
      <w:hyperlink r:id="rId7" w:history="1">
        <w:r w:rsidRPr="00806EF5">
          <w:rPr>
            <w:rStyle w:val="Hyperlink"/>
            <w:rFonts w:ascii="Arial" w:hAnsi="Arial" w:cs="Arial"/>
            <w:sz w:val="24"/>
            <w:szCs w:val="24"/>
            <w:lang w:eastAsia="en-AU"/>
          </w:rPr>
          <w:t>rta.qld.gov.au</w:t>
        </w:r>
      </w:hyperlink>
      <w:r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>
        <w:rPr>
          <w:rFonts w:ascii="Arial" w:hAnsi="Arial" w:cs="Arial"/>
          <w:sz w:val="24"/>
          <w:szCs w:val="24"/>
          <w:lang w:eastAsia="en-AU"/>
        </w:rPr>
        <w:t xml:space="preserve">or call 1300 366 311. </w:t>
      </w:r>
    </w:p>
    <w:bookmarkEnd w:id="0"/>
    <w:p w:rsidR="00822EDF" w:rsidRPr="00772CDE" w:rsidRDefault="00822EDF" w:rsidP="0055573A">
      <w:pPr>
        <w:rPr>
          <w:rFonts w:ascii="Arial" w:hAnsi="Arial" w:cs="Arial"/>
          <w:sz w:val="24"/>
          <w:szCs w:val="24"/>
        </w:rPr>
      </w:pPr>
    </w:p>
    <w:sectPr w:rsidR="00822EDF" w:rsidRPr="00772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3A" w:rsidRDefault="0055573A" w:rsidP="00620AEB">
      <w:pPr>
        <w:spacing w:after="0" w:line="240" w:lineRule="auto"/>
      </w:pPr>
      <w:r>
        <w:separator/>
      </w:r>
    </w:p>
  </w:endnote>
  <w:endnote w:type="continuationSeparator" w:id="0">
    <w:p w:rsidR="0055573A" w:rsidRDefault="0055573A" w:rsidP="0062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3A" w:rsidRDefault="00555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3A" w:rsidRDefault="00555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3A" w:rsidRDefault="00555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3A" w:rsidRDefault="0055573A" w:rsidP="00620AEB">
      <w:pPr>
        <w:spacing w:after="0" w:line="240" w:lineRule="auto"/>
      </w:pPr>
      <w:r>
        <w:separator/>
      </w:r>
    </w:p>
  </w:footnote>
  <w:footnote w:type="continuationSeparator" w:id="0">
    <w:p w:rsidR="0055573A" w:rsidRDefault="0055573A" w:rsidP="0062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3A" w:rsidRDefault="00555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3A" w:rsidRDefault="005557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3A" w:rsidRDefault="00555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663DD"/>
    <w:multiLevelType w:val="hybridMultilevel"/>
    <w:tmpl w:val="C2AE3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F2A4F"/>
    <w:multiLevelType w:val="hybridMultilevel"/>
    <w:tmpl w:val="45286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8571F"/>
    <w:multiLevelType w:val="hybridMultilevel"/>
    <w:tmpl w:val="AB36B7B8"/>
    <w:lvl w:ilvl="0" w:tplc="0C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DF"/>
    <w:rsid w:val="00002CFD"/>
    <w:rsid w:val="00093C5A"/>
    <w:rsid w:val="000C2A1E"/>
    <w:rsid w:val="00171325"/>
    <w:rsid w:val="001F6923"/>
    <w:rsid w:val="00216578"/>
    <w:rsid w:val="003050DB"/>
    <w:rsid w:val="003058DD"/>
    <w:rsid w:val="00316D0E"/>
    <w:rsid w:val="00332CFB"/>
    <w:rsid w:val="00346AC8"/>
    <w:rsid w:val="00393C4D"/>
    <w:rsid w:val="0041790E"/>
    <w:rsid w:val="004331F6"/>
    <w:rsid w:val="004C36FC"/>
    <w:rsid w:val="00530869"/>
    <w:rsid w:val="0055573A"/>
    <w:rsid w:val="0056655E"/>
    <w:rsid w:val="00595885"/>
    <w:rsid w:val="005C32B7"/>
    <w:rsid w:val="005D38D4"/>
    <w:rsid w:val="005E44F6"/>
    <w:rsid w:val="00620AEB"/>
    <w:rsid w:val="00684B9A"/>
    <w:rsid w:val="006C7BE2"/>
    <w:rsid w:val="007604B0"/>
    <w:rsid w:val="00772CDE"/>
    <w:rsid w:val="00821A6A"/>
    <w:rsid w:val="00822EDF"/>
    <w:rsid w:val="008F3B80"/>
    <w:rsid w:val="00907ECB"/>
    <w:rsid w:val="00920518"/>
    <w:rsid w:val="00926580"/>
    <w:rsid w:val="00953CC0"/>
    <w:rsid w:val="00964A7A"/>
    <w:rsid w:val="009F7780"/>
    <w:rsid w:val="00A25148"/>
    <w:rsid w:val="00A32B25"/>
    <w:rsid w:val="00A7675D"/>
    <w:rsid w:val="00AA1617"/>
    <w:rsid w:val="00AC1BF1"/>
    <w:rsid w:val="00B16673"/>
    <w:rsid w:val="00B922FA"/>
    <w:rsid w:val="00BB5E8D"/>
    <w:rsid w:val="00BC3EE0"/>
    <w:rsid w:val="00C26B3A"/>
    <w:rsid w:val="00D42A6C"/>
    <w:rsid w:val="00DA16C4"/>
    <w:rsid w:val="00E7071E"/>
    <w:rsid w:val="00E71271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D6A49DD-84AE-4D56-BD90-5472D3A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E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EB"/>
  </w:style>
  <w:style w:type="paragraph" w:styleId="Footer">
    <w:name w:val="footer"/>
    <w:basedOn w:val="Normal"/>
    <w:link w:val="FooterChar"/>
    <w:uiPriority w:val="99"/>
    <w:unhideWhenUsed/>
    <w:rsid w:val="0062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EB"/>
  </w:style>
  <w:style w:type="paragraph" w:styleId="ListParagraph">
    <w:name w:val="List Paragraph"/>
    <w:basedOn w:val="Normal"/>
    <w:uiPriority w:val="34"/>
    <w:qFormat/>
    <w:rsid w:val="00530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ta.qld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FCF660E7.dotm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RTA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James</dc:creator>
  <cp:keywords/>
  <dc:description/>
  <cp:lastModifiedBy>Selina Sharratt</cp:lastModifiedBy>
  <cp:revision>6</cp:revision>
  <cp:lastPrinted>2016-05-12T01:48:00Z</cp:lastPrinted>
  <dcterms:created xsi:type="dcterms:W3CDTF">2016-05-20T05:39:00Z</dcterms:created>
  <dcterms:modified xsi:type="dcterms:W3CDTF">2016-05-26T01:32:00Z</dcterms:modified>
</cp:coreProperties>
</file>